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9E94" w14:textId="17C56637" w:rsidR="0094078C" w:rsidRDefault="0058316C" w:rsidP="0058316C">
      <w:pPr>
        <w:jc w:val="center"/>
        <w:rPr>
          <w:rFonts w:ascii="Times New Roman" w:hAnsi="Times New Roman" w:cs="Times New Roman"/>
        </w:rPr>
      </w:pPr>
      <w:r w:rsidRPr="0058316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Secondary School</w:t>
      </w:r>
    </w:p>
    <w:p w14:paraId="3F5D3111" w14:textId="447A9BCB" w:rsidR="0058316C" w:rsidRDefault="0058316C" w:rsidP="00583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224EB1">
        <w:rPr>
          <w:rFonts w:ascii="Times New Roman" w:hAnsi="Times New Roman" w:cs="Times New Roman"/>
        </w:rPr>
        <w:t>0XX</w:t>
      </w:r>
      <w:r>
        <w:rPr>
          <w:rFonts w:ascii="Times New Roman" w:hAnsi="Times New Roman" w:cs="Times New Roman"/>
        </w:rPr>
        <w:t>-20</w:t>
      </w:r>
      <w:r w:rsidR="00224EB1">
        <w:rPr>
          <w:rFonts w:ascii="Times New Roman" w:hAnsi="Times New Roman" w:cs="Times New Roman"/>
        </w:rPr>
        <w:t>XX</w:t>
      </w:r>
    </w:p>
    <w:p w14:paraId="6C7D613C" w14:textId="2929246B" w:rsidR="0058316C" w:rsidRDefault="0058316C" w:rsidP="00583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2A66E780" w14:textId="36AD5BD5" w:rsidR="0058316C" w:rsidRPr="003E65ED" w:rsidRDefault="00A62DB2" w:rsidP="0058316C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Key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 Functions (Lesson 1) – Homework</w:t>
      </w:r>
      <w:r w:rsidR="007E2080">
        <w:rPr>
          <w:rFonts w:ascii="Times New Roman" w:hAnsi="Times New Roman" w:cs="Times New Roman"/>
        </w:rPr>
        <w:t xml:space="preserve"> </w:t>
      </w:r>
      <w:r w:rsidR="007E2080" w:rsidRPr="003E65ED">
        <w:rPr>
          <w:rFonts w:ascii="Times New Roman" w:hAnsi="Times New Roman" w:cs="Times New Roman"/>
          <w:color w:val="FF0000"/>
        </w:rPr>
        <w:t>(Answer)</w:t>
      </w:r>
    </w:p>
    <w:p w14:paraId="5374392B" w14:textId="77777777" w:rsidR="0004311D" w:rsidRDefault="0004311D" w:rsidP="0004311D">
      <w:pPr>
        <w:rPr>
          <w:rFonts w:ascii="Times New Roman" w:hAnsi="Times New Roman" w:cs="Times New Roman"/>
        </w:rPr>
      </w:pPr>
    </w:p>
    <w:p w14:paraId="3D3114AF" w14:textId="156D661F" w:rsidR="0004311D" w:rsidRDefault="0004311D" w:rsidP="0004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 Class: ________ </w:t>
      </w:r>
      <w:r w:rsidR="00A62DB2">
        <w:rPr>
          <w:rFonts w:ascii="Times New Roman" w:hAnsi="Times New Roman" w:cs="Times New Roman"/>
        </w:rPr>
        <w:t>Date: _</w:t>
      </w:r>
      <w:r>
        <w:rPr>
          <w:rFonts w:ascii="Times New Roman" w:hAnsi="Times New Roman" w:cs="Times New Roman"/>
        </w:rPr>
        <w:t xml:space="preserve">______________ </w:t>
      </w:r>
      <w:r w:rsidR="00A62DB2">
        <w:rPr>
          <w:rFonts w:ascii="Times New Roman" w:hAnsi="Times New Roman" w:cs="Times New Roman"/>
        </w:rPr>
        <w:t>Marks: _</w:t>
      </w:r>
      <w:r>
        <w:rPr>
          <w:rFonts w:ascii="Times New Roman" w:hAnsi="Times New Roman" w:cs="Times New Roman"/>
        </w:rPr>
        <w:t>_____</w:t>
      </w:r>
    </w:p>
    <w:p w14:paraId="7D8D6192" w14:textId="56905718" w:rsidR="005E1BB2" w:rsidRDefault="005E1BB2" w:rsidP="005E1BB2">
      <w:pPr>
        <w:rPr>
          <w:rFonts w:ascii="Times New Roman" w:hAnsi="Times New Roman" w:cs="Times New Roman"/>
        </w:rPr>
      </w:pPr>
    </w:p>
    <w:p w14:paraId="6469E094" w14:textId="77777777" w:rsidR="008643E7" w:rsidRPr="0000071F" w:rsidRDefault="00450C7A" w:rsidP="008643E7">
      <w:pPr>
        <w:spacing w:line="276" w:lineRule="auto"/>
        <w:rPr>
          <w:rFonts w:ascii="Times New Roman" w:hAnsi="Times New Roman" w:cs="Times New Roman"/>
          <w:b/>
          <w:bCs/>
        </w:rPr>
      </w:pPr>
      <w:r w:rsidRPr="00450C7A">
        <w:rPr>
          <w:rFonts w:ascii="Times New Roman" w:hAnsi="Times New Roman" w:cs="Times New Roman"/>
          <w:b/>
          <w:bCs/>
          <w:lang w:val="x-none"/>
        </w:rPr>
        <w:t>Part A</w:t>
      </w:r>
      <w:r w:rsidRPr="00450C7A">
        <w:rPr>
          <w:rFonts w:ascii="Times New Roman" w:hAnsi="Times New Roman" w:cs="Times New Roman"/>
          <w:b/>
          <w:bCs/>
          <w:lang w:val="x-none"/>
        </w:rPr>
        <w:t>：</w:t>
      </w:r>
      <w:r w:rsidRPr="00450C7A">
        <w:rPr>
          <w:rFonts w:ascii="Times New Roman" w:hAnsi="Times New Roman" w:cs="Times New Roman"/>
          <w:b/>
          <w:bCs/>
          <w:lang w:val="x-none"/>
        </w:rPr>
        <w:t>Multiple Choice Questions</w:t>
      </w:r>
      <w:r w:rsidR="008643E7">
        <w:rPr>
          <w:rFonts w:ascii="Times New Roman" w:hAnsi="Times New Roman" w:cs="Times New Roman"/>
          <w:b/>
          <w:bCs/>
        </w:rPr>
        <w:t xml:space="preserve"> (14 marks, 2 marks @1)</w:t>
      </w:r>
    </w:p>
    <w:p w14:paraId="2A1F76CB" w14:textId="77777777" w:rsidR="00450C7A" w:rsidRPr="0035645F" w:rsidRDefault="00450C7A" w:rsidP="0035645F">
      <w:pPr>
        <w:spacing w:line="276" w:lineRule="auto"/>
        <w:rPr>
          <w:rFonts w:ascii="Times New Roman" w:hAnsi="Times New Roman" w:cs="Times New Roman"/>
          <w:lang w:val="x-none"/>
        </w:rPr>
      </w:pPr>
    </w:p>
    <w:p w14:paraId="53CBB3CE" w14:textId="4E4CF03E" w:rsidR="0004154F" w:rsidRPr="0035645F" w:rsidRDefault="0004154F" w:rsidP="006416D9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of the following is not the responsibility of a human resources manager?</w:t>
      </w:r>
    </w:p>
    <w:p w14:paraId="3A6A0001" w14:textId="77777777" w:rsidR="00450C7A" w:rsidRPr="0035645F" w:rsidRDefault="00450C7A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1DF7D8A8" w14:textId="11D733D1" w:rsidR="0004154F" w:rsidRPr="0035645F" w:rsidRDefault="0004154F" w:rsidP="006416D9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Review the compensation of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staff</w:t>
      </w:r>
      <w:r w:rsidR="00E765F8" w:rsidRP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the </w:t>
      </w:r>
      <w:r w:rsidR="00E765F8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finance department</w:t>
      </w:r>
    </w:p>
    <w:p w14:paraId="0166557E" w14:textId="442CA18E" w:rsidR="0004154F" w:rsidRPr="0035645F" w:rsidRDefault="0004154F" w:rsidP="006416D9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Plan to place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an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advertisement in newspapers to recruit staff for the operations department</w:t>
      </w:r>
    </w:p>
    <w:p w14:paraId="2FB39CD8" w14:textId="21DD3B6D" w:rsidR="0004154F" w:rsidRPr="0035645F" w:rsidRDefault="0004154F" w:rsidP="006416D9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Establish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of a new computer system to store employee information</w:t>
      </w:r>
    </w:p>
    <w:p w14:paraId="20ACD83E" w14:textId="3525B7B6" w:rsidR="00450C7A" w:rsidRPr="0035645F" w:rsidRDefault="00450C7A" w:rsidP="006416D9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Organi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</w:t>
      </w:r>
      <w:proofErr w:type="spellEnd"/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 training program for the company's marketing department</w:t>
      </w:r>
    </w:p>
    <w:p w14:paraId="194DA3F9" w14:textId="77777777" w:rsidR="0004154F" w:rsidRPr="0035645F" w:rsidRDefault="0004154F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33E52B21" w14:textId="648828C1" w:rsidR="005E1BB2" w:rsidRPr="0035645F" w:rsidRDefault="00450C7A" w:rsidP="0035645F">
      <w:p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color w:val="FF0000"/>
          <w:shd w:val="pct15" w:color="auto" w:fill="FFFFFF"/>
          <w:lang w:val="en-GB"/>
        </w:rPr>
      </w:pPr>
      <w:r w:rsidRPr="0035645F">
        <w:rPr>
          <w:rFonts w:ascii="Times New Roman" w:hAnsi="Times New Roman" w:cs="Times New Roman"/>
          <w:color w:val="FF0000"/>
          <w:lang w:val="x-none"/>
        </w:rPr>
        <w:t>Answer</w:t>
      </w:r>
      <w:r w:rsidR="005E1BB2" w:rsidRPr="0035645F">
        <w:rPr>
          <w:rFonts w:ascii="Times New Roman" w:hAnsi="Times New Roman" w:cs="Times New Roman"/>
          <w:color w:val="FF0000"/>
        </w:rPr>
        <w:t>：</w:t>
      </w:r>
      <w:r w:rsidR="005E1BB2" w:rsidRPr="0035645F">
        <w:rPr>
          <w:rFonts w:ascii="Times New Roman" w:hAnsi="Times New Roman" w:cs="Times New Roman"/>
          <w:color w:val="FF0000"/>
        </w:rPr>
        <w:t>C</w:t>
      </w:r>
    </w:p>
    <w:p w14:paraId="26C4381F" w14:textId="2EF4A6E7" w:rsidR="007E2080" w:rsidRPr="0035645F" w:rsidRDefault="007E208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72793331" w14:textId="7DCA3C4A" w:rsidR="00450C7A" w:rsidRPr="0035645F" w:rsidRDefault="00450C7A" w:rsidP="006416D9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Not enough night shift staff at ABC Convenience Store. Peter, an executive at the business, decide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to attend a career fair</w:t>
      </w:r>
      <w:r w:rsidR="0049333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to deal with the issue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 Which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the following </w:t>
      </w:r>
      <w:r w:rsidR="002C2779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human resource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="002C2779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management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functions is this related to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?</w:t>
      </w:r>
    </w:p>
    <w:p w14:paraId="7AB3BD10" w14:textId="76FC4D04" w:rsidR="00450C7A" w:rsidRPr="0035645F" w:rsidRDefault="00450C7A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4823828C" w14:textId="7FF8F97A" w:rsidR="00450C7A" w:rsidRPr="006416D9" w:rsidRDefault="00A35D88" w:rsidP="006416D9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Recruitment and selection </w:t>
      </w:r>
    </w:p>
    <w:p w14:paraId="07D56B25" w14:textId="68BB335F" w:rsidR="00450C7A" w:rsidRPr="006416D9" w:rsidRDefault="00450C7A" w:rsidP="006416D9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 xml:space="preserve">Training and development </w:t>
      </w:r>
    </w:p>
    <w:p w14:paraId="2C12DDC8" w14:textId="70AEC2AA" w:rsidR="00450C7A" w:rsidRPr="006416D9" w:rsidRDefault="00450C7A" w:rsidP="006416D9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Performance appraisal</w:t>
      </w:r>
    </w:p>
    <w:p w14:paraId="5211A9C6" w14:textId="7B6ED6F6" w:rsidR="00450C7A" w:rsidRPr="006416D9" w:rsidRDefault="00450C7A" w:rsidP="006416D9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Reward management</w:t>
      </w:r>
    </w:p>
    <w:p w14:paraId="3A6F7797" w14:textId="77777777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14BA715" w14:textId="7051896D" w:rsidR="005E1BB2" w:rsidRPr="0035645F" w:rsidRDefault="00450C7A" w:rsidP="0035645F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5645F">
        <w:rPr>
          <w:rFonts w:ascii="Times New Roman" w:hAnsi="Times New Roman" w:cs="Times New Roman"/>
          <w:color w:val="FF0000"/>
        </w:rPr>
        <w:t>Answer</w:t>
      </w:r>
      <w:r w:rsidR="005E1BB2" w:rsidRPr="0035645F">
        <w:rPr>
          <w:rFonts w:ascii="Times New Roman" w:hAnsi="Times New Roman" w:cs="Times New Roman"/>
          <w:color w:val="FF0000"/>
        </w:rPr>
        <w:t>：</w:t>
      </w:r>
      <w:r w:rsidR="005E1BB2" w:rsidRPr="0035645F">
        <w:rPr>
          <w:rFonts w:ascii="Times New Roman" w:hAnsi="Times New Roman" w:cs="Times New Roman"/>
          <w:color w:val="FF0000"/>
        </w:rPr>
        <w:t>A</w:t>
      </w:r>
    </w:p>
    <w:p w14:paraId="7E50B0D3" w14:textId="5D71EFAA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63067318" w14:textId="7CF24A9F" w:rsidR="00450C7A" w:rsidRPr="0035645F" w:rsidRDefault="00450C7A" w:rsidP="006416D9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ABC Convenience Store will open a new branch in the coming year. 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of the following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human resource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management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functions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 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this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related to?</w:t>
      </w:r>
    </w:p>
    <w:p w14:paraId="50EE907E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75C7F297" w14:textId="77777777" w:rsidR="00A35D88" w:rsidRPr="006416D9" w:rsidRDefault="00A35D88" w:rsidP="00A35D88">
      <w:pPr>
        <w:pStyle w:val="a9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Recruitment and selection </w:t>
      </w:r>
    </w:p>
    <w:p w14:paraId="364317F8" w14:textId="1CF116DE" w:rsidR="00450C7A" w:rsidRPr="0035645F" w:rsidRDefault="00450C7A" w:rsidP="006416D9">
      <w:pPr>
        <w:pStyle w:val="HTML"/>
        <w:numPr>
          <w:ilvl w:val="0"/>
          <w:numId w:val="21"/>
        </w:numPr>
        <w:spacing w:line="276" w:lineRule="auto"/>
        <w:ind w:left="426" w:hanging="426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Training and development</w:t>
      </w:r>
    </w:p>
    <w:p w14:paraId="46FB4FDF" w14:textId="6806F453" w:rsidR="00450C7A" w:rsidRPr="0035645F" w:rsidRDefault="00450C7A" w:rsidP="006416D9">
      <w:pPr>
        <w:pStyle w:val="HTML"/>
        <w:numPr>
          <w:ilvl w:val="0"/>
          <w:numId w:val="21"/>
        </w:numPr>
        <w:spacing w:line="276" w:lineRule="auto"/>
        <w:ind w:left="426" w:hanging="426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Manpower planning</w:t>
      </w:r>
    </w:p>
    <w:p w14:paraId="3234027E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10506582" w14:textId="6DD7FE66" w:rsidR="00450C7A" w:rsidRPr="0035645F" w:rsidRDefault="00450C7A" w:rsidP="006416D9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Only (1) and (2)</w:t>
      </w:r>
    </w:p>
    <w:p w14:paraId="7752D582" w14:textId="12477EA0" w:rsidR="00450C7A" w:rsidRPr="0035645F" w:rsidRDefault="00450C7A" w:rsidP="006416D9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Only (1) and (3)</w:t>
      </w:r>
    </w:p>
    <w:p w14:paraId="3FD5DFA7" w14:textId="5BD1856F" w:rsidR="00450C7A" w:rsidRPr="0035645F" w:rsidRDefault="00450C7A" w:rsidP="006416D9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Only (2) and (3)</w:t>
      </w:r>
    </w:p>
    <w:p w14:paraId="0AF1D43A" w14:textId="0FF8CDD7" w:rsidR="00450C7A" w:rsidRPr="0035645F" w:rsidRDefault="00450C7A" w:rsidP="006416D9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(1), (2) and (3)</w:t>
      </w:r>
    </w:p>
    <w:p w14:paraId="7A675E47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6A98C63F" w14:textId="23900673" w:rsidR="00450C7A" w:rsidRPr="0035645F" w:rsidRDefault="00450C7A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Answer: </w:t>
      </w:r>
      <w:r w:rsidR="00F62738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D</w:t>
      </w:r>
    </w:p>
    <w:p w14:paraId="2C840883" w14:textId="5143CDAB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3135E925" w14:textId="56FD74C4" w:rsidR="005E1BB2" w:rsidRPr="006416D9" w:rsidRDefault="00290A8E" w:rsidP="006416D9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 xml:space="preserve">Operations manager </w:t>
      </w:r>
      <w:r w:rsidR="002C2779">
        <w:rPr>
          <w:rFonts w:ascii="Times New Roman" w:hAnsi="Times New Roman" w:cs="Times New Roman"/>
        </w:rPr>
        <w:t xml:space="preserve">is </w:t>
      </w:r>
      <w:r w:rsidRPr="006416D9">
        <w:rPr>
          <w:rFonts w:ascii="Times New Roman" w:hAnsi="Times New Roman" w:cs="Times New Roman"/>
        </w:rPr>
        <w:t>responsible</w:t>
      </w:r>
      <w:r w:rsidR="002C2779">
        <w:rPr>
          <w:rFonts w:ascii="Times New Roman" w:hAnsi="Times New Roman" w:cs="Times New Roman"/>
        </w:rPr>
        <w:t xml:space="preserve"> for</w:t>
      </w:r>
    </w:p>
    <w:p w14:paraId="5FDFB412" w14:textId="359EDF3F" w:rsidR="00290A8E" w:rsidRPr="006416D9" w:rsidRDefault="002C2779" w:rsidP="006416D9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d</w:t>
      </w:r>
      <w:r w:rsidR="00290A8E" w:rsidRPr="006416D9">
        <w:rPr>
          <w:rFonts w:ascii="Times New Roman" w:hAnsi="Times New Roman" w:cs="Times New Roman"/>
        </w:rPr>
        <w:t>esigning effective production processes</w:t>
      </w:r>
    </w:p>
    <w:p w14:paraId="44EECC9C" w14:textId="0581170D" w:rsidR="00290A8E" w:rsidRPr="006416D9" w:rsidRDefault="002C2779" w:rsidP="006416D9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i</w:t>
      </w:r>
      <w:r w:rsidR="00290A8E" w:rsidRPr="006416D9">
        <w:rPr>
          <w:rFonts w:ascii="Times New Roman" w:hAnsi="Times New Roman" w:cs="Times New Roman"/>
        </w:rPr>
        <w:t xml:space="preserve">nventory management </w:t>
      </w:r>
    </w:p>
    <w:p w14:paraId="29D73402" w14:textId="63360C28" w:rsidR="00290A8E" w:rsidRPr="006416D9" w:rsidRDefault="002C2779" w:rsidP="006416D9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q</w:t>
      </w:r>
      <w:r w:rsidR="00290A8E" w:rsidRPr="006416D9">
        <w:rPr>
          <w:rFonts w:ascii="Times New Roman" w:hAnsi="Times New Roman" w:cs="Times New Roman"/>
        </w:rPr>
        <w:t xml:space="preserve">uality assurance </w:t>
      </w:r>
    </w:p>
    <w:p w14:paraId="5EFB774A" w14:textId="0173A277" w:rsidR="00290A8E" w:rsidRPr="006416D9" w:rsidRDefault="002C2779" w:rsidP="006416D9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6416D9">
        <w:rPr>
          <w:rFonts w:ascii="Times New Roman" w:hAnsi="Times New Roman" w:cs="Times New Roman"/>
        </w:rPr>
        <w:t>l</w:t>
      </w:r>
      <w:r w:rsidR="00290A8E" w:rsidRPr="006416D9">
        <w:rPr>
          <w:rFonts w:ascii="Times New Roman" w:hAnsi="Times New Roman" w:cs="Times New Roman"/>
        </w:rPr>
        <w:t>ogistics and distribution management</w:t>
      </w:r>
    </w:p>
    <w:p w14:paraId="29DDD1F1" w14:textId="3DCBC512" w:rsidR="00290A8E" w:rsidRPr="0035645F" w:rsidRDefault="00290A8E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1C74CA6B" w14:textId="4C2C701E" w:rsidR="0004154F" w:rsidRPr="006416D9" w:rsidRDefault="0004154F" w:rsidP="006416D9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Only (1) and (3)</w:t>
      </w:r>
    </w:p>
    <w:p w14:paraId="47862038" w14:textId="5FD61447" w:rsidR="0004154F" w:rsidRPr="006416D9" w:rsidRDefault="0004154F" w:rsidP="006416D9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Only (2) and (4)</w:t>
      </w:r>
    </w:p>
    <w:p w14:paraId="7F8EEAC4" w14:textId="32D4C3E2" w:rsidR="0004154F" w:rsidRPr="006416D9" w:rsidRDefault="0004154F" w:rsidP="006416D9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Only (1), (2) and (4)</w:t>
      </w:r>
    </w:p>
    <w:p w14:paraId="28D16D05" w14:textId="276B71A5" w:rsidR="0004154F" w:rsidRPr="006416D9" w:rsidRDefault="0004154F" w:rsidP="006416D9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(1), (2), (3) and (4)</w:t>
      </w:r>
    </w:p>
    <w:p w14:paraId="4D54180F" w14:textId="4AB365C3" w:rsidR="00290A8E" w:rsidRPr="0035645F" w:rsidRDefault="00290A8E" w:rsidP="0035645F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759FBB99" w14:textId="0D3CFAAA" w:rsidR="00E53AD0" w:rsidRPr="0035645F" w:rsidRDefault="00E53AD0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Answer: D</w:t>
      </w:r>
    </w:p>
    <w:p w14:paraId="4F0B0A87" w14:textId="77777777" w:rsidR="00E53AD0" w:rsidRPr="0035645F" w:rsidRDefault="00E53AD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58739F5E" w14:textId="3607CF07" w:rsidR="0004154F" w:rsidRPr="0035645F" w:rsidRDefault="0004154F" w:rsidP="006416D9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following are items involved in designing the production process, except</w:t>
      </w:r>
    </w:p>
    <w:p w14:paraId="1354458E" w14:textId="2CC584DE" w:rsidR="0004154F" w:rsidRPr="0035645F" w:rsidRDefault="0004154F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2EE038CD" w14:textId="1D8615B4" w:rsidR="0004154F" w:rsidRPr="006416D9" w:rsidRDefault="002C2779" w:rsidP="006416D9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r</w:t>
      </w:r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ecord</w:t>
      </w: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proofErr w:type="gramEnd"/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all materials and inventory.</w:t>
      </w:r>
    </w:p>
    <w:p w14:paraId="3267060C" w14:textId="336E293E" w:rsidR="0004154F" w:rsidRPr="006416D9" w:rsidRDefault="002C2779" w:rsidP="006416D9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p</w:t>
      </w:r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lan</w:t>
      </w: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ning</w:t>
      </w:r>
      <w:proofErr w:type="gramEnd"/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for capacity. </w:t>
      </w:r>
    </w:p>
    <w:p w14:paraId="7DD2CF00" w14:textId="671ABD48" w:rsidR="0004154F" w:rsidRPr="006416D9" w:rsidRDefault="002C2779" w:rsidP="006416D9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c</w:t>
      </w:r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hoos</w:t>
      </w: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a facility location</w:t>
      </w:r>
    </w:p>
    <w:p w14:paraId="288C4F0F" w14:textId="2BC74A30" w:rsidR="0004154F" w:rsidRPr="006416D9" w:rsidRDefault="002C2779" w:rsidP="006416D9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d</w:t>
      </w:r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esign</w:t>
      </w:r>
      <w:r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proofErr w:type="gramEnd"/>
      <w:r w:rsidR="0004154F" w:rsidRPr="006416D9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jobs.</w:t>
      </w:r>
    </w:p>
    <w:p w14:paraId="6DA6704E" w14:textId="10992A40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67FA21E3" w14:textId="08C61D64" w:rsidR="0047065D" w:rsidRPr="0035645F" w:rsidRDefault="0047065D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Answer: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  <w:t>A</w:t>
      </w:r>
    </w:p>
    <w:p w14:paraId="5CC7CA60" w14:textId="0F1F2F3C" w:rsidR="0047065D" w:rsidRDefault="0047065D" w:rsidP="0035645F">
      <w:pPr>
        <w:spacing w:line="276" w:lineRule="auto"/>
        <w:jc w:val="both"/>
        <w:rPr>
          <w:rFonts w:ascii="Times New Roman" w:hAnsi="Times New Roman" w:cs="Times New Roman"/>
          <w:color w:val="202124"/>
          <w:kern w:val="0"/>
          <w:lang w:val="en"/>
        </w:rPr>
      </w:pPr>
    </w:p>
    <w:p w14:paraId="3A63C852" w14:textId="77777777" w:rsidR="008D218E" w:rsidRPr="008D218E" w:rsidRDefault="008D218E" w:rsidP="0035645F">
      <w:pPr>
        <w:spacing w:line="276" w:lineRule="auto"/>
        <w:jc w:val="both"/>
        <w:rPr>
          <w:rFonts w:ascii="Times New Roman" w:hAnsi="Times New Roman" w:cs="Times New Roman" w:hint="eastAsia"/>
          <w:color w:val="202124"/>
          <w:kern w:val="0"/>
          <w:lang w:val="en"/>
        </w:rPr>
      </w:pPr>
      <w:bookmarkStart w:id="0" w:name="_GoBack"/>
      <w:bookmarkEnd w:id="0"/>
    </w:p>
    <w:p w14:paraId="03D0443B" w14:textId="1E063D8B" w:rsidR="00E53AD0" w:rsidRPr="0035645F" w:rsidRDefault="00E53AD0" w:rsidP="006416D9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All of the following are the responsibilities of the Financ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Manager, except</w:t>
      </w:r>
    </w:p>
    <w:p w14:paraId="648CEF04" w14:textId="21DD4C2F" w:rsidR="00E53AD0" w:rsidRPr="0035645F" w:rsidRDefault="00A429EB" w:rsidP="006416D9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onitor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company's cash flow</w:t>
      </w:r>
    </w:p>
    <w:p w14:paraId="0DBA5D73" w14:textId="0BA3A1CB" w:rsidR="00E53AD0" w:rsidRPr="0035645F" w:rsidRDefault="00A429EB" w:rsidP="006416D9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evelop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 compensation system for employees</w:t>
      </w:r>
    </w:p>
    <w:p w14:paraId="419FB4F5" w14:textId="730BAD38" w:rsidR="00E53AD0" w:rsidRPr="0035645F" w:rsidRDefault="00A429EB" w:rsidP="006416D9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aking financial recommendations to senior management</w:t>
      </w:r>
    </w:p>
    <w:p w14:paraId="26EDECFA" w14:textId="52645398" w:rsidR="00E53AD0" w:rsidRPr="0035645F" w:rsidRDefault="00A429EB" w:rsidP="006416D9">
      <w:pPr>
        <w:pStyle w:val="HTM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applying for bank loan</w:t>
      </w:r>
    </w:p>
    <w:p w14:paraId="2C51627E" w14:textId="67D63DDC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5929A590" w14:textId="77777777" w:rsidR="00E53AD0" w:rsidRPr="0035645F" w:rsidRDefault="00E53AD0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Answer: B</w:t>
      </w:r>
    </w:p>
    <w:p w14:paraId="21100421" w14:textId="1B92E9F5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E26256E" w14:textId="6E718A73" w:rsidR="00E53AD0" w:rsidRPr="006416D9" w:rsidRDefault="00AD7537" w:rsidP="006416D9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</w:rPr>
        <w:t xml:space="preserve">All of the following are </w:t>
      </w:r>
      <w:r w:rsidR="00A429EB">
        <w:rPr>
          <w:rFonts w:ascii="Times New Roman" w:eastAsia="Times New Roman" w:hAnsi="Times New Roman" w:cs="Times New Roman"/>
          <w:color w:val="202124"/>
          <w:kern w:val="0"/>
        </w:rPr>
        <w:t xml:space="preserve">functions of a </w:t>
      </w:r>
      <w:r w:rsidR="009A5C35" w:rsidRPr="006416D9">
        <w:rPr>
          <w:rFonts w:ascii="Times New Roman" w:eastAsia="Times New Roman" w:hAnsi="Times New Roman" w:cs="Times New Roman"/>
          <w:color w:val="202124"/>
          <w:kern w:val="0"/>
        </w:rPr>
        <w:t>finance department, except</w:t>
      </w:r>
    </w:p>
    <w:p w14:paraId="23718BEB" w14:textId="77777777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4CD5762" w14:textId="6E6AE0CB" w:rsidR="0047065D" w:rsidRPr="006416D9" w:rsidRDefault="00A429EB" w:rsidP="006416D9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</w:rPr>
        <w:t>f</w:t>
      </w:r>
      <w:r w:rsidR="0047065D" w:rsidRPr="006416D9">
        <w:rPr>
          <w:rFonts w:ascii="Times New Roman" w:eastAsia="Times New Roman" w:hAnsi="Times New Roman" w:cs="Times New Roman"/>
          <w:color w:val="202124"/>
          <w:kern w:val="0"/>
        </w:rPr>
        <w:t>inancial analysis</w:t>
      </w:r>
    </w:p>
    <w:p w14:paraId="1AC83CD7" w14:textId="25CC9379" w:rsidR="0047065D" w:rsidRPr="006416D9" w:rsidRDefault="00A429EB" w:rsidP="006416D9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</w:rPr>
        <w:t>f</w:t>
      </w:r>
      <w:r w:rsidR="0047065D" w:rsidRPr="006416D9">
        <w:rPr>
          <w:rFonts w:ascii="Times New Roman" w:eastAsia="Times New Roman" w:hAnsi="Times New Roman" w:cs="Times New Roman"/>
          <w:color w:val="202124"/>
          <w:kern w:val="0"/>
        </w:rPr>
        <w:t>inancial planning and budgeting</w:t>
      </w:r>
    </w:p>
    <w:p w14:paraId="743A65F1" w14:textId="6C295F17" w:rsidR="0047065D" w:rsidRPr="006416D9" w:rsidRDefault="00A429EB" w:rsidP="006416D9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</w:rPr>
        <w:t>m</w:t>
      </w:r>
      <w:r w:rsidR="0047065D" w:rsidRPr="006416D9">
        <w:rPr>
          <w:rFonts w:ascii="Times New Roman" w:eastAsia="Times New Roman" w:hAnsi="Times New Roman" w:cs="Times New Roman"/>
          <w:color w:val="202124"/>
          <w:kern w:val="0"/>
        </w:rPr>
        <w:t>aking financial decisions</w:t>
      </w:r>
    </w:p>
    <w:p w14:paraId="79BB24BB" w14:textId="35425330" w:rsidR="0047065D" w:rsidRPr="006416D9" w:rsidRDefault="00A429EB" w:rsidP="006416D9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416D9">
        <w:rPr>
          <w:rFonts w:ascii="Times New Roman" w:eastAsia="Times New Roman" w:hAnsi="Times New Roman" w:cs="Times New Roman"/>
          <w:color w:val="202124"/>
          <w:kern w:val="0"/>
        </w:rPr>
        <w:t>c</w:t>
      </w:r>
      <w:r w:rsidR="0047065D" w:rsidRPr="006416D9">
        <w:rPr>
          <w:rFonts w:ascii="Times New Roman" w:eastAsia="Times New Roman" w:hAnsi="Times New Roman" w:cs="Times New Roman"/>
          <w:color w:val="202124"/>
          <w:kern w:val="0"/>
        </w:rPr>
        <w:t>onduct</w:t>
      </w:r>
      <w:r w:rsidRPr="006416D9">
        <w:rPr>
          <w:rFonts w:ascii="Times New Roman" w:eastAsia="Times New Roman" w:hAnsi="Times New Roman" w:cs="Times New Roman"/>
          <w:color w:val="202124"/>
          <w:kern w:val="0"/>
        </w:rPr>
        <w:t>ing</w:t>
      </w:r>
      <w:r w:rsidR="0047065D" w:rsidRPr="006416D9">
        <w:rPr>
          <w:rFonts w:ascii="Times New Roman" w:eastAsia="Times New Roman" w:hAnsi="Times New Roman" w:cs="Times New Roman"/>
          <w:color w:val="202124"/>
          <w:kern w:val="0"/>
        </w:rPr>
        <w:t xml:space="preserve"> marketing research </w:t>
      </w:r>
    </w:p>
    <w:p w14:paraId="7715998C" w14:textId="1A171B98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B9BBEF0" w14:textId="5DC26FD3" w:rsidR="0047065D" w:rsidRPr="0035645F" w:rsidRDefault="0047065D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Answer: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  <w:t>D</w:t>
      </w:r>
    </w:p>
    <w:p w14:paraId="0DB846DF" w14:textId="2D5C6317" w:rsidR="0047065D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C5244EB" w14:textId="0B2AC3D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2A8BC9F" w14:textId="1E58D03E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5039A202" w14:textId="4E08FC25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9BDF3FA" w14:textId="1745A42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5B80A78" w14:textId="6076794E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C188BC3" w14:textId="14B69D4C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CBD1DD6" w14:textId="3E2E818B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192C936E" w14:textId="5E20A5F2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58B1D97" w14:textId="64FAFA2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B5C85C4" w14:textId="77845584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AD19454" w14:textId="4534193B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7AB8C78B" w14:textId="1DCC1AE8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A30F00D" w14:textId="0275FE4A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3A90F04" w14:textId="07B1AD6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656F612" w14:textId="77777777" w:rsidR="0035645F" w:rsidRP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451653E" w14:textId="77777777" w:rsidR="00012249" w:rsidRDefault="00012249">
      <w:pPr>
        <w:widowControl/>
        <w:rPr>
          <w:rFonts w:ascii="Times New Roman" w:eastAsia="Times New Roman" w:hAnsi="Times New Roman" w:cs="Times New Roman"/>
          <w:b/>
          <w:bCs/>
          <w:color w:val="202124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202124"/>
          <w:kern w:val="0"/>
        </w:rPr>
        <w:br w:type="page"/>
      </w:r>
    </w:p>
    <w:p w14:paraId="44867EA5" w14:textId="3E0E43F2" w:rsidR="008643E7" w:rsidRPr="0035645F" w:rsidRDefault="0047065D" w:rsidP="008643E7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  <w:r w:rsidRPr="0035645F">
        <w:rPr>
          <w:rFonts w:ascii="Times New Roman" w:eastAsia="Times New Roman" w:hAnsi="Times New Roman" w:cs="Times New Roman"/>
          <w:b/>
          <w:bCs/>
          <w:color w:val="202124"/>
          <w:kern w:val="0"/>
        </w:rPr>
        <w:lastRenderedPageBreak/>
        <w:t>Part B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：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  <w:lang w:val="x-none"/>
        </w:rPr>
        <w:t>Short question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s</w:t>
      </w:r>
      <w:r w:rsidR="00043B7A">
        <w:rPr>
          <w:rFonts w:ascii="Times New Roman" w:eastAsia="新細明體" w:hAnsi="Times New Roman" w:cs="Times New Roman"/>
          <w:b/>
          <w:bCs/>
          <w:color w:val="202124"/>
          <w:kern w:val="0"/>
        </w:rPr>
        <w:t xml:space="preserve"> </w:t>
      </w:r>
      <w:r w:rsidR="008643E7">
        <w:rPr>
          <w:rFonts w:ascii="Times New Roman" w:eastAsia="新細明體" w:hAnsi="Times New Roman" w:cs="Times New Roman"/>
          <w:b/>
          <w:bCs/>
          <w:color w:val="202124"/>
          <w:kern w:val="0"/>
        </w:rPr>
        <w:t>(16 marks)</w:t>
      </w:r>
    </w:p>
    <w:p w14:paraId="279FC389" w14:textId="5350BDC3" w:rsidR="0047065D" w:rsidRPr="0035645F" w:rsidRDefault="0047065D" w:rsidP="0035645F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</w:p>
    <w:p w14:paraId="2674927F" w14:textId="4EA1602B" w:rsidR="0035645F" w:rsidRPr="00E765F8" w:rsidRDefault="00FF15A5" w:rsidP="006416D9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>Pretty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Toys is a toy manufacturer and retailer. Recently, the company has received many complaints about defective products. A business consultant advise</w:t>
      </w:r>
      <w:r w:rsidR="00012249">
        <w:rPr>
          <w:rStyle w:val="y2iqfc"/>
          <w:rFonts w:ascii="Times New Roman" w:hAnsi="Times New Roman" w:cs="Times New Roman"/>
          <w:color w:val="202124"/>
          <w:lang w:val="en"/>
        </w:rPr>
        <w:t>d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the company to improve its operation</w:t>
      </w:r>
      <w:r w:rsidR="00A429EB">
        <w:rPr>
          <w:rStyle w:val="y2iqfc"/>
          <w:rFonts w:ascii="Times New Roman" w:hAnsi="Times New Roman" w:cs="Times New Roman"/>
          <w:color w:val="202124"/>
          <w:lang w:val="en"/>
        </w:rPr>
        <w:t>s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management.</w:t>
      </w:r>
    </w:p>
    <w:p w14:paraId="327AD579" w14:textId="47B6ADC1" w:rsidR="0035645F" w:rsidRPr="0035645F" w:rsidRDefault="0035645F" w:rsidP="0035645F">
      <w:pPr>
        <w:spacing w:line="276" w:lineRule="auto"/>
        <w:jc w:val="both"/>
        <w:rPr>
          <w:rStyle w:val="y2iqfc"/>
          <w:rFonts w:ascii="Times New Roman" w:eastAsia="新細明體" w:hAnsi="Times New Roman" w:cs="Times New Roman"/>
          <w:color w:val="202124"/>
          <w:kern w:val="0"/>
        </w:rPr>
      </w:pPr>
    </w:p>
    <w:p w14:paraId="6124DF3C" w14:textId="59D52C0C" w:rsidR="0035645F" w:rsidRPr="0035645F" w:rsidRDefault="00246A8E" w:rsidP="006416D9">
      <w:pPr>
        <w:pStyle w:val="HTML"/>
        <w:tabs>
          <w:tab w:val="clear" w:pos="6412"/>
          <w:tab w:val="left" w:pos="6165"/>
        </w:tabs>
        <w:spacing w:line="276" w:lineRule="auto"/>
        <w:ind w:leftChars="118" w:left="283" w:firstLine="1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6A8E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Explain two ways in which operations management can help the company improve product quality? (4 marks)    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   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        </w:t>
      </w:r>
    </w:p>
    <w:p w14:paraId="0F99BB01" w14:textId="77777777" w:rsidR="004F7DB1" w:rsidRDefault="004F7DB1" w:rsidP="00FF15A5">
      <w:pPr>
        <w:tabs>
          <w:tab w:val="right" w:pos="9972"/>
        </w:tabs>
        <w:jc w:val="both"/>
        <w:rPr>
          <w:rFonts w:ascii="Times New Roman" w:eastAsia="新細明體" w:hAnsi="Times New Roman" w:cs="Times New Roman"/>
          <w:color w:val="202124"/>
          <w:kern w:val="0"/>
        </w:rPr>
      </w:pPr>
    </w:p>
    <w:p w14:paraId="6F0AC8C4" w14:textId="722EFC80" w:rsidR="00FF15A5" w:rsidRDefault="00FF15A5" w:rsidP="00FF15A5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 w:rsidRPr="00FF15A5">
        <w:rPr>
          <w:rFonts w:ascii="Times New Roman" w:hAnsi="Times New Roman" w:cs="Times New Roman"/>
          <w:bCs/>
          <w:color w:val="FF0000"/>
        </w:rPr>
        <w:t>Answer:</w:t>
      </w:r>
    </w:p>
    <w:p w14:paraId="6D1DD3FF" w14:textId="77777777" w:rsidR="002F7D55" w:rsidRPr="00FF15A5" w:rsidRDefault="002F7D55" w:rsidP="00FF15A5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</w:p>
    <w:p w14:paraId="0BC4F9FF" w14:textId="34E11C2D" w:rsidR="00FF15A5" w:rsidRPr="00FF15A5" w:rsidRDefault="00FF15A5" w:rsidP="006416D9">
      <w:pPr>
        <w:tabs>
          <w:tab w:val="right" w:pos="9964"/>
        </w:tabs>
        <w:spacing w:line="480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  <w:lang w:eastAsia="zh-HK"/>
        </w:rPr>
        <w:t>Operations management helps the company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 xml:space="preserve"> to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 improve product quality through:</w:t>
      </w:r>
    </w:p>
    <w:p w14:paraId="1EB7699B" w14:textId="3B02A89D" w:rsidR="00FF15A5" w:rsidRPr="00FF15A5" w:rsidRDefault="00FF15A5" w:rsidP="00FF15A5">
      <w:pPr>
        <w:tabs>
          <w:tab w:val="right" w:pos="9964"/>
        </w:tabs>
        <w:ind w:left="426" w:hanging="426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</w:rPr>
        <w:sym w:font="Wingdings" w:char="F09F"/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ab/>
        <w:t>Inventory management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 xml:space="preserve">: 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It avoids the wear-and-tear of products caused by 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over storage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. </w:t>
      </w:r>
    </w:p>
    <w:p w14:paraId="7D5B1B19" w14:textId="006FCECD" w:rsidR="00FF15A5" w:rsidRPr="00FF15A5" w:rsidRDefault="00FF15A5" w:rsidP="00FF15A5">
      <w:pPr>
        <w:tabs>
          <w:tab w:val="right" w:pos="9964"/>
        </w:tabs>
        <w:ind w:left="426" w:hanging="426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</w:rPr>
        <w:sym w:font="Wingdings" w:char="F09F"/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ab/>
        <w:t>Redesigning the production process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 xml:space="preserve">: 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>Operations management helps the company identify and correct the problems in the production process that cause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>d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 the defects.</w:t>
      </w:r>
    </w:p>
    <w:p w14:paraId="2B2B8C56" w14:textId="729F1482" w:rsidR="00FF15A5" w:rsidRPr="00FF15A5" w:rsidRDefault="00FF15A5" w:rsidP="00FF15A5">
      <w:pPr>
        <w:tabs>
          <w:tab w:val="right" w:pos="9964"/>
        </w:tabs>
        <w:ind w:left="426" w:hanging="426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</w:rPr>
        <w:sym w:font="Wingdings" w:char="F09F"/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ab/>
        <w:t>Quality control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 xml:space="preserve">: 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By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 setting 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product quality standard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>s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>, the company c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>an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 ensure that the products sold to customers are</w:t>
      </w:r>
      <w:r w:rsidR="00A429EB">
        <w:rPr>
          <w:rFonts w:ascii="Times New Roman" w:hAnsi="Times New Roman" w:cs="Times New Roman"/>
          <w:bCs/>
          <w:color w:val="FF0000"/>
          <w:lang w:eastAsia="zh-HK"/>
        </w:rPr>
        <w:t xml:space="preserve"> of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 xml:space="preserve"> high quality.</w:t>
      </w:r>
    </w:p>
    <w:p w14:paraId="79F061BB" w14:textId="77777777" w:rsidR="002F7D55" w:rsidRDefault="002F7D55" w:rsidP="00FF15A5">
      <w:pPr>
        <w:tabs>
          <w:tab w:val="right" w:pos="9964"/>
        </w:tabs>
        <w:jc w:val="both"/>
        <w:rPr>
          <w:rFonts w:ascii="Times New Roman" w:hAnsi="Times New Roman" w:cs="Times New Roman"/>
          <w:bCs/>
          <w:color w:val="FF0000"/>
          <w:lang w:eastAsia="zh-HK"/>
        </w:rPr>
      </w:pPr>
    </w:p>
    <w:p w14:paraId="40B39BA1" w14:textId="0B849FBA" w:rsidR="00FF15A5" w:rsidRPr="00FF15A5" w:rsidRDefault="00FF15A5" w:rsidP="00FF15A5">
      <w:pPr>
        <w:tabs>
          <w:tab w:val="right" w:pos="9964"/>
        </w:tabs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  <w:lang w:eastAsia="zh-HK"/>
        </w:rPr>
        <w:t>(Any two of the above, 2 marks for each point)</w:t>
      </w:r>
    </w:p>
    <w:p w14:paraId="456647E7" w14:textId="77777777" w:rsidR="00FF15A5" w:rsidRPr="00FF15A5" w:rsidRDefault="00FF15A5" w:rsidP="00FF15A5">
      <w:pPr>
        <w:tabs>
          <w:tab w:val="right" w:pos="9964"/>
        </w:tabs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FF15A5">
        <w:rPr>
          <w:rFonts w:ascii="Times New Roman" w:hAnsi="Times New Roman" w:cs="Times New Roman"/>
          <w:bCs/>
          <w:color w:val="FF0000"/>
        </w:rPr>
        <w:t>(A</w:t>
      </w:r>
      <w:r w:rsidRPr="00FF15A5">
        <w:rPr>
          <w:rFonts w:ascii="Times New Roman" w:hAnsi="Times New Roman" w:cs="Times New Roman"/>
          <w:bCs/>
          <w:color w:val="FF0000"/>
          <w:lang w:eastAsia="zh-HK"/>
        </w:rPr>
        <w:t>ny other reasonable answers)</w:t>
      </w:r>
    </w:p>
    <w:p w14:paraId="55E4024D" w14:textId="77777777" w:rsidR="00FF15A5" w:rsidRDefault="00FF15A5" w:rsidP="0035645F">
      <w:pPr>
        <w:spacing w:line="276" w:lineRule="auto"/>
        <w:jc w:val="both"/>
        <w:rPr>
          <w:rFonts w:ascii="Times New Roman" w:eastAsia="新細明體" w:hAnsi="Times New Roman" w:cs="Times New Roman"/>
          <w:color w:val="FF0000"/>
          <w:kern w:val="0"/>
        </w:rPr>
      </w:pPr>
    </w:p>
    <w:p w14:paraId="1D776D4C" w14:textId="0EE925B3" w:rsidR="0000690B" w:rsidRPr="00012249" w:rsidRDefault="0000690B" w:rsidP="006416D9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Style w:val="y2iqfc"/>
          <w:rFonts w:ascii="Times New Roman" w:eastAsia="新細明體" w:hAnsi="Times New Roman" w:cs="Times New Roman"/>
          <w:color w:val="000000" w:themeColor="text1"/>
          <w:kern w:val="0"/>
        </w:rPr>
      </w:pP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>Happy store is a convenience store</w:t>
      </w:r>
      <w:r w:rsidR="00012249" w:rsidRPr="00012249"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="00012249" w:rsidRPr="00E765F8">
        <w:rPr>
          <w:rStyle w:val="y2iqfc"/>
          <w:rFonts w:ascii="Times New Roman" w:hAnsi="Times New Roman" w:cs="Times New Roman"/>
          <w:color w:val="202124"/>
          <w:lang w:val="en"/>
        </w:rPr>
        <w:t>chain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. </w:t>
      </w:r>
      <w:r w:rsidR="00205DDC" w:rsidRPr="00E765F8">
        <w:rPr>
          <w:rStyle w:val="y2iqfc"/>
          <w:rFonts w:ascii="Times New Roman" w:hAnsi="Times New Roman" w:cs="Times New Roman"/>
          <w:color w:val="202124"/>
          <w:lang w:val="en"/>
        </w:rPr>
        <w:t>The company’s proprietor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>, Mr</w:t>
      </w:r>
      <w:r w:rsidR="00205DDC" w:rsidRPr="00E765F8">
        <w:rPr>
          <w:rStyle w:val="y2iqfc"/>
          <w:rFonts w:ascii="Times New Roman" w:hAnsi="Times New Roman" w:cs="Times New Roman"/>
          <w:color w:val="202124"/>
          <w:lang w:val="en"/>
        </w:rPr>
        <w:t>.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Lee, is considering a promotional campaign to celebrate the company's 30th anniversary.</w:t>
      </w:r>
    </w:p>
    <w:p w14:paraId="283B84DF" w14:textId="492D1BF0" w:rsidR="0000690B" w:rsidRDefault="007406BD" w:rsidP="006416D9">
      <w:pPr>
        <w:pStyle w:val="HTML"/>
        <w:numPr>
          <w:ilvl w:val="0"/>
          <w:numId w:val="6"/>
        </w:numPr>
        <w:spacing w:line="540" w:lineRule="atLeast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Which 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business functions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is related to 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funds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raising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</w:t>
      </w:r>
      <w:r w:rsidR="00BB4EA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campaign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</w:t>
      </w:r>
      <w:r w:rsid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marks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</w:t>
      </w:r>
    </w:p>
    <w:p w14:paraId="03C8D32C" w14:textId="22AA2CE3" w:rsidR="00BB4EA2" w:rsidRPr="00BB4EA2" w:rsidRDefault="00BB4EA2" w:rsidP="006416D9">
      <w:pPr>
        <w:pStyle w:val="HTML"/>
        <w:numPr>
          <w:ilvl w:val="0"/>
          <w:numId w:val="6"/>
        </w:numPr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State two ways in which the function mentioned in part (a) is important </w:t>
      </w:r>
      <w:r w:rsidR="007406BD">
        <w:rPr>
          <w:rFonts w:ascii="Times New Roman" w:hAnsi="Times New Roman" w:cs="Times New Roman"/>
          <w:bCs/>
          <w:sz w:val="24"/>
          <w:szCs w:val="24"/>
          <w:lang w:eastAsia="zh-HK"/>
        </w:rPr>
        <w:t>for</w:t>
      </w: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HK"/>
        </w:rPr>
        <w:t>Happy</w:t>
      </w: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Store.</w:t>
      </w:r>
      <w:r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 marks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</w:t>
      </w:r>
    </w:p>
    <w:p w14:paraId="765BE0A3" w14:textId="77777777" w:rsidR="004F7DB1" w:rsidRDefault="004F7DB1" w:rsidP="00BB4EA2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</w:p>
    <w:p w14:paraId="3EF63861" w14:textId="77777777" w:rsidR="004F7DB1" w:rsidRDefault="004F7DB1" w:rsidP="00BB4EA2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</w:p>
    <w:p w14:paraId="24C0E2E3" w14:textId="06DDC113" w:rsidR="00BB4EA2" w:rsidRDefault="00BB4EA2" w:rsidP="00BB4EA2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 w:rsidRPr="00BB4EA2">
        <w:rPr>
          <w:rFonts w:ascii="Times New Roman" w:hAnsi="Times New Roman" w:cs="Times New Roman"/>
          <w:bCs/>
          <w:color w:val="FF0000"/>
        </w:rPr>
        <w:t>Answer:</w:t>
      </w:r>
    </w:p>
    <w:p w14:paraId="24EB7F64" w14:textId="77777777" w:rsidR="002F7D55" w:rsidRPr="00BB4EA2" w:rsidRDefault="002F7D55" w:rsidP="00BB4EA2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</w:p>
    <w:p w14:paraId="16CCD1F2" w14:textId="77777777" w:rsidR="00BB4EA2" w:rsidRPr="00BB4EA2" w:rsidRDefault="00BB4EA2" w:rsidP="00BB4EA2">
      <w:pPr>
        <w:tabs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(a)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>Financial management.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>(1 mark)</w:t>
      </w:r>
    </w:p>
    <w:p w14:paraId="6E79E4EE" w14:textId="77777777" w:rsidR="00BB4EA2" w:rsidRDefault="00BB4EA2" w:rsidP="00BB4EA2">
      <w:pPr>
        <w:tabs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4A9EDC39" w14:textId="7588CAB7" w:rsidR="00BB4EA2" w:rsidRPr="00BB4EA2" w:rsidRDefault="00BB4EA2" w:rsidP="00BB4EA2">
      <w:pPr>
        <w:tabs>
          <w:tab w:val="right" w:pos="9972"/>
        </w:tabs>
        <w:ind w:leftChars="200" w:left="48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This refers to the management of financial resources and financial obligations</w:t>
      </w:r>
      <w:r>
        <w:rPr>
          <w:rFonts w:ascii="Times New Roman" w:hAnsi="Times New Roman" w:cs="Times New Roman"/>
          <w:bCs/>
          <w:color w:val="FF0000"/>
          <w:lang w:eastAsia="zh-HK"/>
        </w:rPr>
        <w:t xml:space="preserve"> 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of 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lastRenderedPageBreak/>
        <w:t xml:space="preserve">a company 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to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achieve the company’s goals.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>(1 mark)</w:t>
      </w:r>
    </w:p>
    <w:p w14:paraId="4B735019" w14:textId="77777777" w:rsidR="00BB4EA2" w:rsidRPr="00BB4EA2" w:rsidRDefault="00BB4EA2" w:rsidP="00BB4EA2">
      <w:pPr>
        <w:tabs>
          <w:tab w:val="right" w:pos="9638"/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</w:p>
    <w:p w14:paraId="21D49D4F" w14:textId="1BD5CEE9" w:rsidR="00BB4EA2" w:rsidRPr="00BB4EA2" w:rsidRDefault="00BB4EA2" w:rsidP="00BB4EA2">
      <w:pPr>
        <w:tabs>
          <w:tab w:val="right" w:pos="9638"/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(b)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 xml:space="preserve">The importance of financial management </w:t>
      </w:r>
      <w:r w:rsidR="007406BD">
        <w:rPr>
          <w:rFonts w:ascii="Times New Roman" w:hAnsi="Times New Roman" w:cs="Times New Roman"/>
          <w:bCs/>
          <w:color w:val="FF0000"/>
          <w:lang w:eastAsia="zh-HK"/>
        </w:rPr>
        <w:t>for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Super Store: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74A3AB73" w14:textId="74B504B0" w:rsidR="00BB4EA2" w:rsidRPr="00BB4EA2" w:rsidRDefault="00BB4EA2" w:rsidP="006416D9">
      <w:pPr>
        <w:tabs>
          <w:tab w:val="right" w:pos="9972"/>
        </w:tabs>
        <w:spacing w:line="276" w:lineRule="auto"/>
        <w:ind w:left="990" w:hanging="426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</w:rPr>
        <w:sym w:font="Wingdings" w:char="F09F"/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BB4EA2">
        <w:rPr>
          <w:rFonts w:ascii="Times New Roman" w:hAnsi="Times New Roman" w:cs="Times New Roman"/>
          <w:color w:val="FF0000"/>
          <w:lang w:eastAsia="zh-HK"/>
        </w:rPr>
        <w:t>It helps the company plan its financial resources</w:t>
      </w:r>
      <w:r w:rsidR="00205DDC">
        <w:rPr>
          <w:rFonts w:ascii="Times New Roman" w:hAnsi="Times New Roman" w:cs="Times New Roman"/>
          <w:color w:val="FF0000"/>
          <w:lang w:eastAsia="zh-HK"/>
        </w:rPr>
        <w:t xml:space="preserve">, </w:t>
      </w:r>
      <w:r w:rsidRPr="00BB4EA2">
        <w:rPr>
          <w:rFonts w:ascii="Times New Roman" w:hAnsi="Times New Roman" w:cs="Times New Roman"/>
          <w:color w:val="FF0000"/>
          <w:lang w:eastAsia="zh-HK"/>
        </w:rPr>
        <w:t xml:space="preserve">allocate and </w:t>
      </w:r>
      <w:proofErr w:type="spellStart"/>
      <w:r w:rsidRPr="00BB4EA2">
        <w:rPr>
          <w:rFonts w:ascii="Times New Roman" w:hAnsi="Times New Roman" w:cs="Times New Roman"/>
          <w:color w:val="FF0000"/>
          <w:lang w:eastAsia="zh-HK"/>
        </w:rPr>
        <w:t>utilise</w:t>
      </w:r>
      <w:proofErr w:type="spellEnd"/>
      <w:r w:rsidRPr="00BB4EA2">
        <w:rPr>
          <w:rFonts w:ascii="Times New Roman" w:hAnsi="Times New Roman" w:cs="Times New Roman"/>
          <w:color w:val="FF0000"/>
          <w:lang w:eastAsia="zh-HK"/>
        </w:rPr>
        <w:t xml:space="preserve"> its funds effectively </w:t>
      </w:r>
      <w:r w:rsidR="00205DDC">
        <w:rPr>
          <w:rFonts w:ascii="Times New Roman" w:hAnsi="Times New Roman" w:cs="Times New Roman"/>
          <w:color w:val="FF0000"/>
          <w:lang w:eastAsia="zh-HK"/>
        </w:rPr>
        <w:t>to</w:t>
      </w:r>
      <w:r w:rsidRPr="00BB4EA2">
        <w:rPr>
          <w:rFonts w:ascii="Times New Roman" w:hAnsi="Times New Roman" w:cs="Times New Roman"/>
          <w:color w:val="FF0000"/>
          <w:lang w:eastAsia="zh-HK"/>
        </w:rPr>
        <w:t xml:space="preserve"> achieve its goals.</w:t>
      </w:r>
    </w:p>
    <w:p w14:paraId="45F54D1E" w14:textId="77777777" w:rsidR="00BB4EA2" w:rsidRPr="00BB4EA2" w:rsidRDefault="00BB4EA2" w:rsidP="006416D9">
      <w:pPr>
        <w:tabs>
          <w:tab w:val="right" w:pos="9972"/>
        </w:tabs>
        <w:spacing w:line="276" w:lineRule="auto"/>
        <w:ind w:left="99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</w:rPr>
        <w:sym w:font="Wingdings" w:char="F09F"/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BB4EA2">
        <w:rPr>
          <w:rFonts w:ascii="Times New Roman" w:hAnsi="Times New Roman" w:cs="Times New Roman"/>
          <w:color w:val="FF0000"/>
          <w:lang w:eastAsia="zh-HK"/>
        </w:rPr>
        <w:t>It ensures the smooth operation and survival of the company by acquiring necessary funds and maintaining working capital effectively.</w:t>
      </w:r>
    </w:p>
    <w:p w14:paraId="6E9C58EE" w14:textId="7BB488C1" w:rsidR="00BB4EA2" w:rsidRPr="00BB4EA2" w:rsidRDefault="00BB4EA2" w:rsidP="006416D9">
      <w:pPr>
        <w:tabs>
          <w:tab w:val="right" w:pos="9972"/>
        </w:tabs>
        <w:spacing w:line="276" w:lineRule="auto"/>
        <w:ind w:left="990" w:hanging="426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</w:rPr>
        <w:sym w:font="Wingdings" w:char="F09F"/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 xml:space="preserve">It helps the company achieve stable growth. For example, sound investment and financing decisions allow the company to engage in profitable projects and improve 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p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>rofitability.</w:t>
      </w:r>
    </w:p>
    <w:p w14:paraId="21B51A69" w14:textId="7982E934" w:rsidR="000C5B23" w:rsidRPr="002F7D55" w:rsidRDefault="00BB4EA2" w:rsidP="002F7D55">
      <w:pPr>
        <w:tabs>
          <w:tab w:val="right" w:pos="9972"/>
        </w:tabs>
        <w:ind w:left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(Any two of the above, 2 marks for each point)</w:t>
      </w:r>
    </w:p>
    <w:p w14:paraId="5BFE9336" w14:textId="77777777" w:rsidR="004F7DB1" w:rsidRDefault="004F7DB1" w:rsidP="00BB4EA2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08A54B3" w14:textId="0FEB5AE7" w:rsidR="00BB4EA2" w:rsidRPr="006416D9" w:rsidRDefault="00BB4EA2" w:rsidP="006416D9">
      <w:pPr>
        <w:pStyle w:val="a9"/>
        <w:numPr>
          <w:ilvl w:val="0"/>
          <w:numId w:val="5"/>
        </w:numPr>
        <w:spacing w:line="276" w:lineRule="auto"/>
        <w:ind w:leftChars="0" w:left="567" w:hanging="567"/>
        <w:jc w:val="both"/>
        <w:rPr>
          <w:rStyle w:val="y2iqfc"/>
          <w:rFonts w:ascii="Times New Roman" w:hAnsi="Times New Roman" w:cs="Times New Roman"/>
        </w:rPr>
      </w:pPr>
      <w:r w:rsidRPr="006416D9">
        <w:rPr>
          <w:rStyle w:val="y2iqfc"/>
          <w:rFonts w:ascii="Times New Roman" w:hAnsi="Times New Roman" w:cs="Times New Roman"/>
          <w:color w:val="202124"/>
          <w:lang w:val="en"/>
        </w:rPr>
        <w:t>Mary Co</w:t>
      </w:r>
      <w:r w:rsidR="00205DDC" w:rsidRPr="006416D9">
        <w:rPr>
          <w:rStyle w:val="y2iqfc"/>
          <w:rFonts w:ascii="Times New Roman" w:hAnsi="Times New Roman" w:cs="Times New Roman"/>
          <w:color w:val="202124"/>
          <w:lang w:val="en"/>
        </w:rPr>
        <w:t>mpany</w:t>
      </w:r>
      <w:r w:rsidRPr="006416D9">
        <w:rPr>
          <w:rStyle w:val="y2iqfc"/>
          <w:rFonts w:ascii="Times New Roman" w:hAnsi="Times New Roman" w:cs="Times New Roman"/>
          <w:color w:val="202124"/>
          <w:lang w:val="en"/>
        </w:rPr>
        <w:t xml:space="preserve"> is </w:t>
      </w:r>
      <w:r w:rsidR="00205DDC" w:rsidRPr="006416D9">
        <w:rPr>
          <w:rStyle w:val="y2iqfc"/>
          <w:rFonts w:ascii="Times New Roman" w:hAnsi="Times New Roman" w:cs="Times New Roman"/>
          <w:color w:val="202124"/>
          <w:lang w:val="en"/>
        </w:rPr>
        <w:t xml:space="preserve">a </w:t>
      </w:r>
      <w:r w:rsidRPr="006416D9">
        <w:rPr>
          <w:rStyle w:val="y2iqfc"/>
          <w:rFonts w:ascii="Times New Roman" w:hAnsi="Times New Roman" w:cs="Times New Roman"/>
          <w:color w:val="202124"/>
          <w:lang w:val="en"/>
        </w:rPr>
        <w:t xml:space="preserve">chain department store. The company has been facing increasing staff turnover </w:t>
      </w:r>
      <w:r w:rsidR="007406BD">
        <w:rPr>
          <w:rStyle w:val="y2iqfc"/>
          <w:rFonts w:ascii="Times New Roman" w:hAnsi="Times New Roman" w:cs="Times New Roman"/>
          <w:color w:val="202124"/>
          <w:lang w:val="en"/>
        </w:rPr>
        <w:t>over the last few months</w:t>
      </w:r>
      <w:r w:rsidRPr="006416D9">
        <w:rPr>
          <w:rStyle w:val="y2iqfc"/>
          <w:rFonts w:ascii="Times New Roman" w:hAnsi="Times New Roman" w:cs="Times New Roman"/>
          <w:color w:val="202124"/>
          <w:lang w:val="en"/>
        </w:rPr>
        <w:t>. Also, it needs to hire new staff for expansion.</w:t>
      </w:r>
    </w:p>
    <w:p w14:paraId="25E00EED" w14:textId="77777777" w:rsidR="00BB4EA2" w:rsidRPr="00BB4EA2" w:rsidRDefault="00BB4EA2" w:rsidP="00BB4EA2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722C2A02" w14:textId="33BE29BC" w:rsidR="00E765F8" w:rsidRPr="00BB4EA2" w:rsidRDefault="00BB4EA2" w:rsidP="006416D9">
      <w:pPr>
        <w:tabs>
          <w:tab w:val="right" w:pos="9972"/>
        </w:tabs>
        <w:ind w:leftChars="200" w:left="480"/>
        <w:jc w:val="both"/>
        <w:rPr>
          <w:rFonts w:ascii="Times New Roman" w:hAnsi="Times New Roman" w:cs="Times New Roman"/>
          <w:bCs/>
          <w:lang w:eastAsia="zh-HK"/>
        </w:rPr>
      </w:pPr>
      <w:r w:rsidRPr="00BB4EA2">
        <w:rPr>
          <w:rFonts w:ascii="Times New Roman" w:hAnsi="Times New Roman" w:cs="Times New Roman"/>
          <w:bCs/>
          <w:lang w:eastAsia="zh-HK"/>
        </w:rPr>
        <w:t xml:space="preserve">Suggest two ways </w:t>
      </w:r>
      <w:r w:rsidR="00205DDC">
        <w:rPr>
          <w:rFonts w:ascii="Times New Roman" w:hAnsi="Times New Roman" w:cs="Times New Roman"/>
          <w:bCs/>
          <w:lang w:eastAsia="zh-HK"/>
        </w:rPr>
        <w:t>in which</w:t>
      </w:r>
      <w:r w:rsidRPr="00BB4EA2">
        <w:rPr>
          <w:rFonts w:ascii="Times New Roman" w:hAnsi="Times New Roman" w:cs="Times New Roman"/>
          <w:bCs/>
          <w:lang w:eastAsia="zh-HK"/>
        </w:rPr>
        <w:t xml:space="preserve"> human resources management can help solve the problems</w:t>
      </w:r>
      <w:r>
        <w:rPr>
          <w:rFonts w:ascii="Times New Roman" w:hAnsi="Times New Roman" w:cs="Times New Roman"/>
          <w:bCs/>
          <w:lang w:eastAsia="zh-HK"/>
        </w:rPr>
        <w:t xml:space="preserve"> </w:t>
      </w:r>
      <w:r w:rsidR="00E765F8">
        <w:rPr>
          <w:rFonts w:ascii="Times New Roman" w:hAnsi="Times New Roman" w:cs="Times New Roman"/>
          <w:bCs/>
          <w:lang w:eastAsia="zh-HK"/>
        </w:rPr>
        <w:t>a</w:t>
      </w:r>
      <w:r w:rsidR="00E765F8" w:rsidRPr="00BB4EA2">
        <w:rPr>
          <w:rFonts w:ascii="Times New Roman" w:hAnsi="Times New Roman" w:cs="Times New Roman"/>
          <w:bCs/>
          <w:lang w:eastAsia="zh-HK"/>
        </w:rPr>
        <w:t>bove. (6 marks)</w:t>
      </w:r>
    </w:p>
    <w:p w14:paraId="6991BF09" w14:textId="77777777" w:rsidR="004F7DB1" w:rsidRDefault="004F7DB1" w:rsidP="00BB4EA2">
      <w:pPr>
        <w:tabs>
          <w:tab w:val="right" w:pos="9972"/>
        </w:tabs>
        <w:rPr>
          <w:rFonts w:ascii="Times New Roman" w:eastAsia="新細明體" w:hAnsi="Times New Roman" w:cs="Times New Roman"/>
          <w:color w:val="202124"/>
          <w:kern w:val="0"/>
        </w:rPr>
      </w:pPr>
    </w:p>
    <w:p w14:paraId="205E4BC3" w14:textId="5062638B" w:rsidR="00BB4EA2" w:rsidRDefault="00BB4EA2" w:rsidP="00BB4EA2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  <w:r w:rsidRPr="00BB4EA2">
        <w:rPr>
          <w:rFonts w:ascii="Times New Roman" w:hAnsi="Times New Roman" w:cs="Times New Roman"/>
          <w:bCs/>
          <w:color w:val="FF0000"/>
        </w:rPr>
        <w:t>Answer:</w:t>
      </w:r>
    </w:p>
    <w:p w14:paraId="45568736" w14:textId="77777777" w:rsidR="00BB4EA2" w:rsidRPr="00BB4EA2" w:rsidRDefault="00BB4EA2" w:rsidP="00BB4EA2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5C8D43F7" w14:textId="6499D8D8" w:rsidR="00BB4EA2" w:rsidRPr="00BB4EA2" w:rsidRDefault="00BB4EA2" w:rsidP="006416D9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Human resources management is responsible for enhancing employee relations. The human resources department may launch communication </w:t>
      </w:r>
      <w:proofErr w:type="spellStart"/>
      <w:r w:rsidRPr="00BB4EA2">
        <w:rPr>
          <w:rFonts w:ascii="Times New Roman" w:hAnsi="Times New Roman" w:cs="Times New Roman"/>
          <w:bCs/>
          <w:color w:val="FF0000"/>
          <w:lang w:eastAsia="zh-HK"/>
        </w:rPr>
        <w:t>programmes</w:t>
      </w:r>
      <w:proofErr w:type="spellEnd"/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to promote harmonious relationships among the company, employees</w:t>
      </w:r>
      <w:r w:rsidR="00205DDC">
        <w:rPr>
          <w:rFonts w:ascii="Times New Roman" w:hAnsi="Times New Roman" w:cs="Times New Roman"/>
          <w:bCs/>
          <w:color w:val="FF0000"/>
          <w:lang w:eastAsia="zh-HK"/>
        </w:rPr>
        <w:t>,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and the </w:t>
      </w:r>
      <w:proofErr w:type="spellStart"/>
      <w:r w:rsidRPr="00BB4EA2">
        <w:rPr>
          <w:rFonts w:ascii="Times New Roman" w:hAnsi="Times New Roman" w:cs="Times New Roman"/>
          <w:bCs/>
          <w:color w:val="FF0000"/>
          <w:lang w:eastAsia="zh-HK"/>
        </w:rPr>
        <w:t>labour</w:t>
      </w:r>
      <w:proofErr w:type="spellEnd"/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union. This may help improve staff morale and reduce </w:t>
      </w:r>
      <w:r w:rsidR="00AA2BD9">
        <w:rPr>
          <w:rFonts w:ascii="Times New Roman" w:hAnsi="Times New Roman" w:cs="Times New Roman"/>
          <w:bCs/>
          <w:color w:val="FF0000"/>
          <w:lang w:eastAsia="zh-HK"/>
        </w:rPr>
        <w:t xml:space="preserve">the 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>staff turnover rate.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>(3 marks)</w:t>
      </w:r>
    </w:p>
    <w:p w14:paraId="3275498D" w14:textId="77777777" w:rsidR="00BB4EA2" w:rsidRPr="00BB4EA2" w:rsidRDefault="00BB4EA2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  <w:lang w:eastAsia="zh-HK"/>
        </w:rPr>
      </w:pPr>
    </w:p>
    <w:p w14:paraId="58937280" w14:textId="585FD0E7" w:rsidR="00BB4EA2" w:rsidRPr="00BB4EA2" w:rsidRDefault="00BB4EA2" w:rsidP="006416D9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Staffing is a function of human resources management. The human resources department is responsible for recruiting, selecting and employing capable applicants for the company. It helps </w:t>
      </w:r>
      <w:r w:rsidR="00016A8A">
        <w:rPr>
          <w:rFonts w:ascii="Times New Roman" w:hAnsi="Times New Roman" w:cs="Times New Roman"/>
          <w:bCs/>
          <w:color w:val="FF0000"/>
          <w:lang w:eastAsia="zh-HK"/>
        </w:rPr>
        <w:t>the company to hire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 xml:space="preserve"> the right number and kind of staff needed for the expansion.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  <w:t>(3 marks)</w:t>
      </w:r>
    </w:p>
    <w:p w14:paraId="60971DC7" w14:textId="715E9F40" w:rsidR="00BB4EA2" w:rsidRDefault="00BB4EA2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(Any other reasonable answers)</w:t>
      </w:r>
    </w:p>
    <w:p w14:paraId="5F185A51" w14:textId="77777777" w:rsidR="00016A8A" w:rsidRDefault="00016A8A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  <w:lang w:eastAsia="zh-HK"/>
        </w:rPr>
      </w:pPr>
    </w:p>
    <w:p w14:paraId="561049E4" w14:textId="6B4C0994" w:rsidR="00D9710B" w:rsidRPr="00D728F0" w:rsidRDefault="00D9710B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lang w:eastAsia="zh-HK"/>
        </w:rPr>
      </w:pPr>
      <w:r w:rsidRPr="00D728F0">
        <w:rPr>
          <w:rFonts w:ascii="Times New Roman" w:hAnsi="Times New Roman" w:cs="Times New Roman"/>
          <w:bCs/>
          <w:lang w:eastAsia="zh-HK"/>
        </w:rPr>
        <w:t>Reference:</w:t>
      </w:r>
    </w:p>
    <w:p w14:paraId="47F52F66" w14:textId="3BFAAC25" w:rsidR="00D9710B" w:rsidRPr="00BB4EA2" w:rsidRDefault="00D9710B" w:rsidP="006416D9">
      <w:pPr>
        <w:rPr>
          <w:rFonts w:ascii="Times New Roman" w:hAnsi="Times New Roman" w:cs="Times New Roman"/>
          <w:bCs/>
          <w:color w:val="FF0000"/>
          <w:lang w:eastAsia="zh-HK"/>
        </w:rPr>
      </w:pPr>
      <w:bookmarkStart w:id="1" w:name="_Hlk129956982"/>
      <w:r w:rsidRPr="00D9710B">
        <w:rPr>
          <w:rFonts w:ascii="Times New Roman" w:eastAsia="新細明體" w:hAnsi="Times New Roman" w:cs="Times New Roman"/>
          <w:szCs w:val="22"/>
        </w:rPr>
        <w:t xml:space="preserve">Chan, R. &amp; Pak, C.K. (2022). </w:t>
      </w:r>
      <w:r w:rsidRPr="00D9710B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D9710B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D9710B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D9710B">
        <w:rPr>
          <w:rFonts w:ascii="Times New Roman" w:eastAsia="新細明體" w:hAnsi="Times New Roman" w:cs="Times New Roman"/>
          <w:szCs w:val="22"/>
        </w:rPr>
        <w:t xml:space="preserve"> Ed.). Pearson. </w:t>
      </w:r>
      <w:bookmarkEnd w:id="1"/>
    </w:p>
    <w:sectPr w:rsidR="00D9710B" w:rsidRPr="00BB4E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6801" w14:textId="77777777" w:rsidR="00E17FDE" w:rsidRDefault="00E17FDE" w:rsidP="00C37424">
      <w:r>
        <w:separator/>
      </w:r>
    </w:p>
  </w:endnote>
  <w:endnote w:type="continuationSeparator" w:id="0">
    <w:p w14:paraId="6D83D075" w14:textId="77777777" w:rsidR="00E17FDE" w:rsidRDefault="00E17FDE" w:rsidP="00C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2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376E" w14:textId="7394CC17" w:rsidR="00C37424" w:rsidRDefault="00C374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1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476DA3" w14:textId="77777777" w:rsidR="00C37424" w:rsidRDefault="00C3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A02E" w14:textId="77777777" w:rsidR="00E17FDE" w:rsidRDefault="00E17FDE" w:rsidP="00C37424">
      <w:r>
        <w:separator/>
      </w:r>
    </w:p>
  </w:footnote>
  <w:footnote w:type="continuationSeparator" w:id="0">
    <w:p w14:paraId="062BCEB3" w14:textId="77777777" w:rsidR="00E17FDE" w:rsidRDefault="00E17FDE" w:rsidP="00C3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A3"/>
    <w:multiLevelType w:val="hybridMultilevel"/>
    <w:tmpl w:val="B93A9A34"/>
    <w:lvl w:ilvl="0" w:tplc="5A4C76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37CB0"/>
    <w:multiLevelType w:val="hybridMultilevel"/>
    <w:tmpl w:val="2C9492F0"/>
    <w:lvl w:ilvl="0" w:tplc="30A8F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3018AD"/>
    <w:multiLevelType w:val="hybridMultilevel"/>
    <w:tmpl w:val="BFE2E5D0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55814"/>
    <w:multiLevelType w:val="hybridMultilevel"/>
    <w:tmpl w:val="7D6C3B48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E683B"/>
    <w:multiLevelType w:val="hybridMultilevel"/>
    <w:tmpl w:val="FAD8E4FE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77DD4"/>
    <w:multiLevelType w:val="hybridMultilevel"/>
    <w:tmpl w:val="B7549BBE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4018D"/>
    <w:multiLevelType w:val="hybridMultilevel"/>
    <w:tmpl w:val="449C96F4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D741A"/>
    <w:multiLevelType w:val="hybridMultilevel"/>
    <w:tmpl w:val="191C8F26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A600B"/>
    <w:multiLevelType w:val="hybridMultilevel"/>
    <w:tmpl w:val="C7AA60B0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F2C7E"/>
    <w:multiLevelType w:val="hybridMultilevel"/>
    <w:tmpl w:val="F77263D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D75A35"/>
    <w:multiLevelType w:val="hybridMultilevel"/>
    <w:tmpl w:val="DFECE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43B5D"/>
    <w:multiLevelType w:val="hybridMultilevel"/>
    <w:tmpl w:val="5110373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581A01"/>
    <w:multiLevelType w:val="hybridMultilevel"/>
    <w:tmpl w:val="EA7C3728"/>
    <w:lvl w:ilvl="0" w:tplc="31D63844">
      <w:start w:val="1"/>
      <w:numFmt w:val="lowerLetter"/>
      <w:lvlText w:val="(%1)"/>
      <w:lvlJc w:val="left"/>
      <w:pPr>
        <w:ind w:left="360" w:hanging="36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9A5840"/>
    <w:multiLevelType w:val="hybridMultilevel"/>
    <w:tmpl w:val="B96ABF5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46F1D"/>
    <w:multiLevelType w:val="hybridMultilevel"/>
    <w:tmpl w:val="24506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E24FFB"/>
    <w:multiLevelType w:val="hybridMultilevel"/>
    <w:tmpl w:val="216EDEB4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4C66BB"/>
    <w:multiLevelType w:val="hybridMultilevel"/>
    <w:tmpl w:val="9D52F20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5142E0"/>
    <w:multiLevelType w:val="hybridMultilevel"/>
    <w:tmpl w:val="A0101C4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874ED"/>
    <w:multiLevelType w:val="hybridMultilevel"/>
    <w:tmpl w:val="C5EC847C"/>
    <w:lvl w:ilvl="0" w:tplc="C58E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034182"/>
    <w:multiLevelType w:val="hybridMultilevel"/>
    <w:tmpl w:val="D98C523E"/>
    <w:lvl w:ilvl="0" w:tplc="AF909CCE">
      <w:start w:val="1"/>
      <w:numFmt w:val="decimal"/>
      <w:lvlText w:val="(%1)"/>
      <w:lvlJc w:val="left"/>
      <w:pPr>
        <w:ind w:left="360" w:hanging="36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160EC"/>
    <w:multiLevelType w:val="hybridMultilevel"/>
    <w:tmpl w:val="37123DD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E26079"/>
    <w:multiLevelType w:val="hybridMultilevel"/>
    <w:tmpl w:val="206AFC88"/>
    <w:lvl w:ilvl="0" w:tplc="374CAF1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6A342A">
      <w:start w:val="1"/>
      <w:numFmt w:val="upperLetter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AF9025C"/>
    <w:multiLevelType w:val="hybridMultilevel"/>
    <w:tmpl w:val="399EA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F64CBC"/>
    <w:multiLevelType w:val="hybridMultilevel"/>
    <w:tmpl w:val="77D0D354"/>
    <w:lvl w:ilvl="0" w:tplc="E5FA2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0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3"/>
  </w:num>
  <w:num w:numId="22">
    <w:abstractNumId w:val="23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C"/>
    <w:rsid w:val="0000690B"/>
    <w:rsid w:val="00012249"/>
    <w:rsid w:val="00016A8A"/>
    <w:rsid w:val="0004154F"/>
    <w:rsid w:val="0004311D"/>
    <w:rsid w:val="00043B7A"/>
    <w:rsid w:val="00047E72"/>
    <w:rsid w:val="000866FC"/>
    <w:rsid w:val="000C5B23"/>
    <w:rsid w:val="00151563"/>
    <w:rsid w:val="00205DDC"/>
    <w:rsid w:val="00224EB1"/>
    <w:rsid w:val="00246A8E"/>
    <w:rsid w:val="00290A8E"/>
    <w:rsid w:val="00290AB2"/>
    <w:rsid w:val="002C2779"/>
    <w:rsid w:val="002F7D55"/>
    <w:rsid w:val="0035645F"/>
    <w:rsid w:val="003E65ED"/>
    <w:rsid w:val="00450C7A"/>
    <w:rsid w:val="0047065D"/>
    <w:rsid w:val="00493335"/>
    <w:rsid w:val="004F7DB1"/>
    <w:rsid w:val="0058316C"/>
    <w:rsid w:val="005E1BB2"/>
    <w:rsid w:val="006416D9"/>
    <w:rsid w:val="007406BD"/>
    <w:rsid w:val="007E2080"/>
    <w:rsid w:val="008643E7"/>
    <w:rsid w:val="008D218E"/>
    <w:rsid w:val="0094078C"/>
    <w:rsid w:val="009A5C35"/>
    <w:rsid w:val="009D5F1A"/>
    <w:rsid w:val="00A35D88"/>
    <w:rsid w:val="00A429EB"/>
    <w:rsid w:val="00A62DB2"/>
    <w:rsid w:val="00AA2BD9"/>
    <w:rsid w:val="00AD7537"/>
    <w:rsid w:val="00BB4EA2"/>
    <w:rsid w:val="00C37424"/>
    <w:rsid w:val="00D055D6"/>
    <w:rsid w:val="00D728F0"/>
    <w:rsid w:val="00D9710B"/>
    <w:rsid w:val="00E17FDE"/>
    <w:rsid w:val="00E53AD0"/>
    <w:rsid w:val="00E765F8"/>
    <w:rsid w:val="00F62738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072477"/>
  <w15:chartTrackingRefBased/>
  <w15:docId w15:val="{28CDEA6B-4B57-F54E-B960-29AB696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1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4154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04154F"/>
  </w:style>
  <w:style w:type="paragraph" w:styleId="a3">
    <w:name w:val="header"/>
    <w:basedOn w:val="a"/>
    <w:link w:val="a4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37424"/>
  </w:style>
  <w:style w:type="paragraph" w:styleId="a5">
    <w:name w:val="footer"/>
    <w:basedOn w:val="a"/>
    <w:link w:val="a6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37424"/>
  </w:style>
  <w:style w:type="paragraph" w:styleId="a7">
    <w:name w:val="Balloon Text"/>
    <w:basedOn w:val="a"/>
    <w:link w:val="a8"/>
    <w:uiPriority w:val="99"/>
    <w:semiHidden/>
    <w:unhideWhenUsed/>
    <w:rsid w:val="00E7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65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65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6928-1D3D-46F2-8C84-DCB2842D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8</cp:revision>
  <dcterms:created xsi:type="dcterms:W3CDTF">2023-12-29T03:28:00Z</dcterms:created>
  <dcterms:modified xsi:type="dcterms:W3CDTF">2024-01-11T02:46:00Z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4fde5874f02bc315525335964d4864e6c1cab5943e6fcaea2e0ac5eeb87e7c16</vt:lpwstr>
  </property>
</Properties>
</file>